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svg" ContentType="image/svg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7"/>
        <w:pBdr/>
        <w:spacing/>
        <w:ind w:left="708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Anexo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III</w:t>
      </w:r>
      <w:r>
        <w:rPr>
          <w:rFonts w:cstheme="minorHAnsi"/>
          <w:b/>
        </w:rPr>
      </w:r>
    </w:p>
    <w:p>
      <w:pPr>
        <w:pStyle w:val="697"/>
        <w:pBdr/>
        <w:spacing/>
        <w:ind w:left="708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Formulário de Recurso </w:t>
      </w:r>
      <w:r>
        <w:rPr>
          <w:rFonts w:cstheme="minorHAnsi"/>
          <w:b/>
        </w:rPr>
      </w:r>
    </w:p>
    <w:tbl>
      <w:tblPr>
        <w:tblStyle w:val="698"/>
        <w:tblW w:w="0" w:type="auto"/>
        <w:tblBorders/>
        <w:tblLook w:val="04A0" w:firstRow="1" w:lastRow="0" w:firstColumn="1" w:lastColumn="0" w:noHBand="0" w:noVBand="1"/>
      </w:tblPr>
      <w:tblGrid>
        <w:gridCol w:w="4508"/>
        <w:gridCol w:w="3986"/>
      </w:tblGrid>
      <w:tr>
        <w:trPr/>
        <w:tc>
          <w:tcPr>
            <w:gridSpan w:val="2"/>
            <w:shd w:val="clear" w:color="auto" w:fill="d9d9d9" w:themeFill="background1" w:themeFillShade="D9"/>
            <w:tcBorders/>
            <w:tcW w:w="9995" w:type="dxa"/>
            <w:vAlign w:val="center"/>
            <w:textDirection w:val="lrTb"/>
            <w:noWrap w:val="false"/>
          </w:tcPr>
          <w:p>
            <w:pPr>
              <w:pStyle w:val="697"/>
              <w:pBdr/>
              <w:spacing/>
              <w:ind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FORMULÁRIO DE RECURSO – PROGRAMA DE MONITORIA</w:t>
            </w:r>
            <w:r>
              <w:rPr>
                <w:rFonts w:cs="Arial"/>
                <w:b/>
                <w:sz w:val="24"/>
                <w:szCs w:val="24"/>
              </w:rPr>
            </w:r>
          </w:p>
          <w:p>
            <w:pPr>
              <w:pStyle w:val="697"/>
              <w:pBdr/>
              <w:spacing/>
              <w:ind/>
              <w:jc w:val="center"/>
              <w:rPr>
                <w:rFonts w:eastAsia="Droid Sans Fallback" w:cs="Calibri"/>
                <w:b/>
                <w:sz w:val="24"/>
                <w:szCs w:val="24"/>
                <w:lang w:bidi="hi-IN"/>
              </w:rPr>
            </w:pPr>
            <w:r>
              <w:rPr>
                <w:rFonts w:eastAsia="Droid Sans Fallback" w:cs="Calibri"/>
                <w:b/>
                <w:sz w:val="24"/>
                <w:szCs w:val="24"/>
                <w:lang w:bidi="hi-IN"/>
              </w:rPr>
              <w:t xml:space="preserve">SELEÇÃO DE DISCENTES</w:t>
            </w:r>
            <w:r>
              <w:rPr>
                <w:rFonts w:eastAsia="Droid Sans Fallback" w:cs="Calibri"/>
                <w:b/>
                <w:sz w:val="24"/>
                <w:szCs w:val="24"/>
                <w:lang w:bidi="hi-IN"/>
              </w:rPr>
            </w:r>
          </w:p>
          <w:p>
            <w:pPr>
              <w:pStyle w:val="697"/>
              <w:pBdr/>
              <w:spacing/>
              <w:ind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DEPARTAMENTO DE GESTÃO DO AGRONEGÓCIO/DGA/ESAL</w:t>
            </w:r>
            <w:r>
              <w:rPr>
                <w:rFonts w:cs="Arial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d9d9d9" w:themeFill="background1" w:themeFillShade="D9"/>
            <w:tcBorders/>
            <w:tcW w:w="9995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DADOS PESSOAIS</w:t>
            </w:r>
            <w:r>
              <w:rPr>
                <w:rFonts w:cs="Arial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9995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Nome completo:</w:t>
            </w: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9995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Nome </w:t>
            </w:r>
            <w:r>
              <w:rPr>
                <w:rFonts w:cs="Arial"/>
                <w:b/>
                <w:sz w:val="24"/>
                <w:szCs w:val="24"/>
              </w:rPr>
              <w:t xml:space="preserve">s</w:t>
            </w:r>
            <w:r>
              <w:rPr>
                <w:rFonts w:cs="Arial"/>
                <w:b/>
                <w:sz w:val="24"/>
                <w:szCs w:val="24"/>
              </w:rPr>
              <w:t xml:space="preserve">ocial (Decreto Nº 8.727/2016):</w:t>
            </w: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002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Registro acadêmico:</w:t>
            </w:r>
            <w:r>
              <w:rPr>
                <w:rFonts w:cs="Arial"/>
                <w:b/>
                <w:sz w:val="24"/>
                <w:szCs w:val="24"/>
              </w:rPr>
            </w:r>
          </w:p>
        </w:tc>
        <w:tc>
          <w:tcPr>
            <w:tcBorders/>
            <w:tcW w:w="4993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Curso:</w:t>
            </w:r>
            <w:r>
              <w:rPr>
                <w:rFonts w:cs="Arial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9995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E-mail:</w:t>
            </w:r>
            <w:r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Contato</w:t>
            </w:r>
            <w:r>
              <w:rPr>
                <w:rFonts w:cs="Arial"/>
                <w:b/>
                <w:sz w:val="24"/>
                <w:szCs w:val="24"/>
              </w:rPr>
              <w:t xml:space="preserve">:  (</w:t>
            </w:r>
            <w:r>
              <w:rPr>
                <w:rFonts w:cs="Arial"/>
                <w:b/>
                <w:sz w:val="24"/>
                <w:szCs w:val="24"/>
              </w:rPr>
              <w:t xml:space="preserve">    )</w:t>
            </w:r>
            <w:r>
              <w:rPr>
                <w:rFonts w:cs="Arial"/>
                <w:b/>
                <w:sz w:val="24"/>
                <w:szCs w:val="24"/>
              </w:rPr>
            </w:r>
          </w:p>
        </w:tc>
      </w:tr>
      <w:tr>
        <w:trPr>
          <w:trHeight w:val="335"/>
        </w:trPr>
        <w:tc>
          <w:tcPr>
            <w:gridSpan w:val="2"/>
            <w:shd w:val="clear" w:color="auto" w:fill="d9d9d9" w:themeFill="background1" w:themeFillShade="D9"/>
            <w:tcBorders/>
            <w:tcW w:w="9995" w:type="dxa"/>
            <w:vAlign w:val="center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-5715</wp:posOffset>
                      </wp:positionV>
                      <wp:extent cx="323850" cy="189865"/>
                      <wp:effectExtent l="12065" t="8890" r="6985" b="10795"/>
                      <wp:wrapNone/>
                      <wp:docPr id="1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/>
                                  </w:pPr>
                                  <w:r>
                                    <w:rPr>
                                      <w:lang w:eastAsia="pt-BR"/>
                                    </w:rPr>
                                    <mc:AlternateContent>
                                      <mc:Choice Requires="wpg">
                                        <w:drawing>
                                          <wp:inline xmlns:wp="http://schemas.openxmlformats.org/drawingml/2006/wordprocessingDrawing" distT="0" distB="0" distL="0" distR="0">
                                            <wp:extent cx="131445" cy="78867"/>
                                            <wp:effectExtent l="19050" t="0" r="1905" b="0"/>
                                            <wp:docPr id="2" name="Imagem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/>
                                                    </pic:cNvPicPr>
                                                    <pic:nvPr/>
                                                  </pic:nvPicPr>
                                                  <pic:blipFill rotWithShape="1">
                                                    <a:blip r:embed="rId8">
                                                      <a:extLst>
                                                        <a:ext uri="{96DAC541-7B7A-43D3-8B79-37D633B846F1}">
                                                          <asvg:svgBlip xmlns:asvg="http://schemas.microsoft.com/office/drawing/2016/SVG/main" r:embed="rId9"/>
                                                        </a:ext>
                                                      </a:extLst>
                                                    </a:blip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31445" cy="7886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mc:Choice>
                                      <mc:Fallback>
                                        <w:pict>
                                          <v:shapetype id="_x0000_t75" coordsize="21600,21600" o:spt="75" o:preferrelative="t" path="m@4@5l@4@11@9@11@9@5xe" filled="f" stroked="f">
                                            <v:stroke joinstyle="miter"/>
                                            <v:formulas>
                                              <v:f eqn="if lineDrawn pixelLineWidth 0"/>
                                              <v:f eqn="sum @0 1 0"/>
                                              <v:f eqn="sum 0 0 @1"/>
                                              <v:f eqn="prod @2 1 2"/>
                                              <v:f eqn="prod @3 21600 pixelWidth"/>
                                              <v:f eqn="prod @3 21600 pixelHeight"/>
                                              <v:f eqn="sum @0 0 1"/>
                                              <v:f eqn="prod @6 1 2"/>
                                              <v:f eqn="prod @7 21600 pixelWidth"/>
                                              <v:f eqn="sum @8 21600 0"/>
                                              <v:f eqn="prod @7 21600 pixelHeight"/>
                                              <v:f eqn="sum @10 21600 0"/>
                                            </v:formulas>
                                            <v:path o:extrusionok="f" gradientshapeok="t" o:connecttype="rect"/>
                                            <o:lock v:ext="edit" aspectratio="t"/>
                                          </v:shapetype>
                                          <v:shape id="_x0000_i0" o:spid="_x0000_s0" type="#_x0000_t75" style="width:10.35pt;height:6.21pt;mso-wrap-distance-left:0.00pt;mso-wrap-distance-top:0.00pt;mso-wrap-distance-right:0.00pt;mso-wrap-distance-bottom:0.00pt;z-index:1;" stroked="f" strokeweight="0.75pt">
                                            <v:imagedata r:id="rId8" o:title=""/>
                                            <o:lock v:ext="edit" rotation="t"/>
                                          </v:shape>
                                        </w:pict>
                                      </mc:Fallback>
                                    </mc:AlternateContent>
                                  </w:r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202" type="#_x0000_t202" style="position:absolute;z-index:251658240;o:allowoverlap:true;o:allowincell:true;mso-position-horizontal-relative:text;margin-left:145.85pt;mso-position-horizontal:absolute;mso-position-vertical-relative:text;margin-top:-0.45pt;mso-position-vertical:absolute;width:25.50pt;height:14.95pt;mso-wrap-distance-left:9.00pt;mso-wrap-distance-top:0.00pt;mso-wrap-distance-right:9.00pt;mso-wrap-distance-bottom:0.00pt;v-text-anchor:top;visibility:visible;" fillcolor="#FFFFFF" strokecolor="#000000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lang w:eastAsia="pt-B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131445" cy="78867"/>
                                      <wp:effectExtent l="19050" t="0" r="1905" b="0"/>
                                      <wp:docPr id="2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9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1445" cy="788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0" o:spid="_x0000_s0" type="#_x0000_t75" style="width:10.35pt;height:6.21pt;mso-wrap-distance-left:0.00pt;mso-wrap-distance-top:0.00pt;mso-wrap-distance-right:0.00pt;mso-wrap-distance-bottom:0.00pt;z-index:1;" stroked="f" strokeweight="0.75pt">
                                      <v:imagedata r:id="rId8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4266565</wp:posOffset>
                      </wp:positionH>
                      <wp:positionV relativeFrom="paragraph">
                        <wp:posOffset>-5715</wp:posOffset>
                      </wp:positionV>
                      <wp:extent cx="323850" cy="189865"/>
                      <wp:effectExtent l="10795" t="6985" r="8255" b="12700"/>
                      <wp:wrapNone/>
                      <wp:docPr id="3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/>
                                  </w:pPr>
                                  <w:r>
                                    <w:rPr>
                                      <w:lang w:eastAsia="pt-BR"/>
                                    </w:rPr>
                                    <mc:AlternateContent>
                                      <mc:Choice Requires="wpg">
                                        <w:drawing>
                                          <wp:inline xmlns:wp="http://schemas.openxmlformats.org/drawingml/2006/wordprocessingDrawing" distT="0" distB="0" distL="0" distR="0">
                                            <wp:extent cx="131445" cy="78867"/>
                                            <wp:effectExtent l="19050" t="0" r="1905" b="0"/>
                                            <wp:docPr id="4" name="Imagem 67594190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/>
                                                    </pic:cNvPicPr>
                                                    <pic:nvPr/>
                                                  </pic:nvPicPr>
                                                  <pic:blipFill rotWithShape="1">
                                                    <a:blip r:embed="rId8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31445" cy="7886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mc:Choice>
                                      <mc:Fallback>
                                        <w:pict>
                                          <v:shapetype id="_x0000_t75" coordsize="21600,21600" o:spt="75" o:preferrelative="t" path="m@4@5l@4@11@9@11@9@5xe" filled="f" stroked="f">
                                            <v:stroke joinstyle="miter"/>
                                            <v:formulas>
                                              <v:f eqn="if lineDrawn pixelLineWidth 0"/>
                                              <v:f eqn="sum @0 1 0"/>
                                              <v:f eqn="sum 0 0 @1"/>
                                              <v:f eqn="prod @2 1 2"/>
                                              <v:f eqn="prod @3 21600 pixelWidth"/>
                                              <v:f eqn="prod @3 21600 pixelHeight"/>
                                              <v:f eqn="sum @0 0 1"/>
                                              <v:f eqn="prod @6 1 2"/>
                                              <v:f eqn="prod @7 21600 pixelWidth"/>
                                              <v:f eqn="sum @8 21600 0"/>
                                              <v:f eqn="prod @7 21600 pixelHeight"/>
                                              <v:f eqn="sum @10 21600 0"/>
                                            </v:formulas>
                                            <v:path o:extrusionok="f" gradientshapeok="t" o:connecttype="rect"/>
                                            <o:lock v:ext="edit" aspectratio="t"/>
                                          </v:shapetype>
                                          <v:shape id="_x0000_i2" o:spid="_x0000_s2" type="#_x0000_t75" style="width:10.35pt;height:6.21pt;mso-wrap-distance-left:0.00pt;mso-wrap-distance-top:0.00pt;mso-wrap-distance-right:0.00pt;mso-wrap-distance-bottom:0.00pt;z-index:1;" stroked="f" strokeweight="0.75pt">
                                            <v:imagedata r:id="rId8" o:title=""/>
                                            <o:lock v:ext="edit" rotation="t"/>
                                          </v:shape>
                                        </w:pict>
                                      </mc:Fallback>
                                    </mc:AlternateContent>
                                  </w:r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202" type="#_x0000_t202" style="position:absolute;z-index:251658240;o:allowoverlap:true;o:allowincell:true;mso-position-horizontal-relative:text;margin-left:335.95pt;mso-position-horizontal:absolute;mso-position-vertical-relative:text;margin-top:-0.45pt;mso-position-vertical:absolute;width:25.50pt;height:14.95pt;mso-wrap-distance-left:9.00pt;mso-wrap-distance-top:0.00pt;mso-wrap-distance-right:9.00pt;mso-wrap-distance-bottom:0.00pt;v-text-anchor:top;visibility:visible;" fillcolor="#FFFFFF" strokecolor="#000000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lang w:eastAsia="pt-B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131445" cy="78867"/>
                                      <wp:effectExtent l="19050" t="0" r="1905" b="0"/>
                                      <wp:docPr id="4" name="Imagem 6759419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8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1445" cy="788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2" o:spid="_x0000_s2" type="#_x0000_t75" style="width:10.35pt;height:6.21pt;mso-wrap-distance-left:0.00pt;mso-wrap-distance-top:0.00pt;mso-wrap-distance-right:0.00pt;mso-wrap-distance-bottom:0.00pt;z-index:1;" stroked="f" strokeweight="0.75pt">
                                      <v:imagedata r:id="rId8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</w:rPr>
              <w:t xml:space="preserve">MONITORIA:   REMUNERADA                                                         VOLUNTÁRIA</w:t>
            </w:r>
            <w:r>
              <w:rPr>
                <w:rFonts w:cs="Arial"/>
                <w:b/>
                <w:sz w:val="24"/>
                <w:szCs w:val="24"/>
              </w:rPr>
            </w:r>
          </w:p>
        </w:tc>
      </w:tr>
      <w:tr>
        <w:trPr>
          <w:trHeight w:val="335"/>
        </w:trPr>
        <w:tc>
          <w:tcPr>
            <w:gridSpan w:val="2"/>
            <w:shd w:val="clear" w:color="auto" w:fill="d9d9d9" w:themeFill="background1" w:themeFillShade="D9"/>
            <w:tcBorders/>
            <w:tcW w:w="9995" w:type="dxa"/>
            <w:vAlign w:val="center"/>
            <w:textDirection w:val="lrTb"/>
            <w:noWrap w:val="false"/>
          </w:tcPr>
          <w:p>
            <w:pPr>
              <w:pStyle w:val="697"/>
              <w:pBdr/>
              <w:spacing/>
              <w:ind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RECURSO DO CANDIDATO</w:t>
            </w:r>
            <w:r>
              <w:rPr>
                <w:rFonts w:cs="Arial"/>
                <w:b/>
                <w:sz w:val="24"/>
                <w:szCs w:val="24"/>
              </w:rPr>
            </w:r>
          </w:p>
        </w:tc>
      </w:tr>
      <w:tr>
        <w:trPr>
          <w:trHeight w:val="335"/>
        </w:trPr>
        <w:tc>
          <w:tcPr>
            <w:gridSpan w:val="2"/>
            <w:shd w:val="clear" w:color="auto" w:fill="auto"/>
            <w:tcBorders/>
            <w:tcW w:w="9995" w:type="dxa"/>
            <w:vAlign w:val="center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Referente à inscrição no componente curricular:</w:t>
            </w: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2700"/>
        </w:trPr>
        <w:tc>
          <w:tcPr>
            <w:gridSpan w:val="2"/>
            <w:tcBorders/>
            <w:tcW w:w="9995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9995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Lavras</w:t>
            </w:r>
            <w:r>
              <w:rPr>
                <w:rFonts w:cs="Arial"/>
                <w:sz w:val="24"/>
                <w:szCs w:val="24"/>
              </w:rPr>
              <w:t xml:space="preserve">,</w:t>
            </w:r>
            <w:r>
              <w:rPr>
                <w:rFonts w:cs="Arial"/>
                <w:sz w:val="24"/>
                <w:szCs w:val="24"/>
              </w:rPr>
              <w:t xml:space="preserve"> __</w:t>
            </w:r>
            <w:r>
              <w:rPr>
                <w:rFonts w:cs="Arial"/>
                <w:sz w:val="24"/>
                <w:szCs w:val="24"/>
              </w:rPr>
              <w:t xml:space="preserve">_</w:t>
            </w:r>
            <w:r>
              <w:rPr>
                <w:rFonts w:cs="Arial"/>
                <w:sz w:val="24"/>
                <w:szCs w:val="24"/>
              </w:rPr>
              <w:t xml:space="preserve">_/_____/______, Assinatura do candidato:__________________________________</w:t>
            </w:r>
            <w:r>
              <w:rPr>
                <w:rFonts w:cs="Arial"/>
                <w:sz w:val="24"/>
                <w:szCs w:val="24"/>
              </w:rPr>
              <w:t xml:space="preserve">_</w:t>
            </w:r>
            <w:r>
              <w:rPr>
                <w:rFonts w:cs="Arial"/>
                <w:sz w:val="24"/>
                <w:szCs w:val="24"/>
              </w:rPr>
              <w:t xml:space="preserve">____</w:t>
            </w: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</w:r>
          </w:p>
        </w:tc>
      </w:tr>
    </w:tbl>
    <w:p>
      <w:pPr>
        <w:pStyle w:val="697"/>
        <w:pBdr/>
        <w:spacing/>
        <w:ind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  <w:r>
        <w:rPr>
          <w:rFonts w:cs="Arial"/>
          <w:b/>
          <w:sz w:val="24"/>
          <w:szCs w:val="24"/>
        </w:rPr>
      </w:r>
    </w:p>
    <w:tbl>
      <w:tblPr>
        <w:tblStyle w:val="698"/>
        <w:tblW w:w="0" w:type="auto"/>
        <w:tblBorders/>
        <w:tblLook w:val="04A0" w:firstRow="1" w:lastRow="0" w:firstColumn="1" w:lastColumn="0" w:noHBand="0" w:noVBand="1"/>
      </w:tblPr>
      <w:tblGrid>
        <w:gridCol w:w="8494"/>
      </w:tblGrid>
      <w:tr>
        <w:trPr>
          <w:trHeight w:val="345"/>
        </w:trPr>
        <w:tc>
          <w:tcPr>
            <w:shd w:val="clear" w:color="auto" w:fill="d9d9d9" w:themeFill="background1" w:themeFillShade="D9"/>
            <w:tcBorders/>
            <w:tcW w:w="10137" w:type="dxa"/>
            <w:vAlign w:val="center"/>
            <w:textDirection w:val="lrTb"/>
            <w:noWrap w:val="false"/>
          </w:tcPr>
          <w:p>
            <w:pPr>
              <w:pStyle w:val="697"/>
              <w:pBdr/>
              <w:spacing/>
              <w:ind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ANÁLISE DO(S) AVALIADOR(ES)</w:t>
            </w: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2589"/>
        </w:trPr>
        <w:tc>
          <w:tcPr>
            <w:tcBorders/>
            <w:tcW w:w="10137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</w:r>
          </w:p>
        </w:tc>
      </w:tr>
    </w:tbl>
    <w:p>
      <w:pPr>
        <w:pStyle w:val="697"/>
        <w:pBdr/>
        <w:spacing/>
        <w:ind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tbl>
      <w:tblPr>
        <w:tblStyle w:val="698"/>
        <w:tblW w:w="10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201"/>
      </w:tblGrid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Assinatura do(s) avaliador(es) </w:t>
            </w: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Borders/>
            <w:tcW w:w="6201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Borders/>
            <w:tcW w:w="6201" w:type="dxa"/>
            <w:textDirection w:val="lrTb"/>
            <w:noWrap w:val="false"/>
          </w:tcPr>
          <w:p>
            <w:pPr>
              <w:pStyle w:val="697"/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sz w:val="24"/>
          <w:szCs w:val="24"/>
        </w:rPr>
      </w:pPr>
      <w:r>
        <w:rPr>
          <w:sz w:val="24"/>
          <w:szCs w:val="24"/>
        </w:rPr>
        <w:t xml:space="preserve">Lavras, ____/____/______</w:t>
      </w:r>
      <w:r>
        <w:rPr>
          <w:sz w:val="24"/>
          <w:szCs w:val="24"/>
        </w:rPr>
      </w:r>
    </w:p>
    <w:p>
      <w:pPr>
        <w:pStyle w:val="697"/>
        <w:pBdr/>
        <w:spacing/>
        <w:ind w:left="708"/>
        <w:jc w:val="center"/>
        <w:rPr>
          <w:rFonts w:cstheme="minorHAnsi"/>
          <w:b/>
        </w:rPr>
      </w:pPr>
      <w:r>
        <w:rPr>
          <w:rFonts w:cstheme="minorHAnsi"/>
          <w:b/>
        </w:rPr>
      </w:r>
      <w:r>
        <w:rPr>
          <w:rFonts w:cstheme="minorHAnsi"/>
          <w:b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0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74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4"/>
    <w:link w:val="6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4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4"/>
    <w:link w:val="6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4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4"/>
    <w:link w:val="6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4"/>
    <w:link w:val="6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4"/>
    <w:link w:val="6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4"/>
    <w:link w:val="6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4"/>
    <w:link w:val="6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4"/>
    <w:link w:val="6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74"/>
    <w:link w:val="6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1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4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4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200" w:line="276" w:lineRule="auto"/>
      <w:ind/>
    </w:pPr>
    <w:rPr>
      <w:sz w:val="22"/>
      <w:szCs w:val="22"/>
      <w14:ligatures w14:val="none"/>
    </w:rPr>
  </w:style>
  <w:style w:type="paragraph" w:styleId="665">
    <w:name w:val="Heading 1"/>
    <w:basedOn w:val="664"/>
    <w:next w:val="664"/>
    <w:link w:val="677"/>
    <w:uiPriority w:val="9"/>
    <w:qFormat/>
    <w:pPr>
      <w:keepNext w:val="true"/>
      <w:keepLines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standardContextual"/>
    </w:rPr>
  </w:style>
  <w:style w:type="paragraph" w:styleId="666">
    <w:name w:val="Heading 2"/>
    <w:basedOn w:val="664"/>
    <w:next w:val="664"/>
    <w:link w:val="678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667">
    <w:name w:val="Heading 3"/>
    <w:basedOn w:val="664"/>
    <w:next w:val="664"/>
    <w:link w:val="679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668">
    <w:name w:val="Heading 4"/>
    <w:basedOn w:val="664"/>
    <w:next w:val="664"/>
    <w:link w:val="680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669">
    <w:name w:val="Heading 5"/>
    <w:basedOn w:val="664"/>
    <w:next w:val="664"/>
    <w:link w:val="681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70">
    <w:name w:val="Heading 6"/>
    <w:basedOn w:val="664"/>
    <w:next w:val="664"/>
    <w:link w:val="682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671">
    <w:name w:val="Heading 7"/>
    <w:basedOn w:val="664"/>
    <w:next w:val="664"/>
    <w:link w:val="683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672">
    <w:name w:val="Heading 8"/>
    <w:basedOn w:val="664"/>
    <w:next w:val="664"/>
    <w:link w:val="684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673">
    <w:name w:val="Heading 9"/>
    <w:basedOn w:val="664"/>
    <w:next w:val="664"/>
    <w:link w:val="685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 w:customStyle="1">
    <w:name w:val="Título 1 Char"/>
    <w:basedOn w:val="674"/>
    <w:link w:val="665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78" w:customStyle="1">
    <w:name w:val="Título 2 Char"/>
    <w:basedOn w:val="674"/>
    <w:link w:val="66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79" w:customStyle="1">
    <w:name w:val="Título 3 Char"/>
    <w:basedOn w:val="674"/>
    <w:link w:val="66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80" w:customStyle="1">
    <w:name w:val="Título 4 Char"/>
    <w:basedOn w:val="674"/>
    <w:link w:val="668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81" w:customStyle="1">
    <w:name w:val="Título 5 Char"/>
    <w:basedOn w:val="674"/>
    <w:link w:val="66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682" w:customStyle="1">
    <w:name w:val="Título 6 Char"/>
    <w:basedOn w:val="674"/>
    <w:link w:val="67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3" w:customStyle="1">
    <w:name w:val="Título 7 Char"/>
    <w:basedOn w:val="674"/>
    <w:link w:val="67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4" w:customStyle="1">
    <w:name w:val="Título 8 Char"/>
    <w:basedOn w:val="674"/>
    <w:link w:val="67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5" w:customStyle="1">
    <w:name w:val="Título 9 Char"/>
    <w:basedOn w:val="674"/>
    <w:link w:val="67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6">
    <w:name w:val="Title"/>
    <w:basedOn w:val="664"/>
    <w:next w:val="664"/>
    <w:link w:val="68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character" w:styleId="687" w:customStyle="1">
    <w:name w:val="Título Char"/>
    <w:basedOn w:val="674"/>
    <w:link w:val="68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8">
    <w:name w:val="Subtitle"/>
    <w:basedOn w:val="664"/>
    <w:next w:val="664"/>
    <w:link w:val="689"/>
    <w:uiPriority w:val="11"/>
    <w:qFormat/>
    <w:pPr>
      <w:numPr>
        <w:ilvl w:val="1"/>
      </w:numPr>
      <w:pBdr/>
      <w:spacing w:after="160" w:line="278" w:lineRule="auto"/>
      <w:ind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styleId="689" w:customStyle="1">
    <w:name w:val="Subtítulo Char"/>
    <w:basedOn w:val="674"/>
    <w:link w:val="68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0">
    <w:name w:val="Quote"/>
    <w:basedOn w:val="664"/>
    <w:next w:val="664"/>
    <w:link w:val="691"/>
    <w:uiPriority w:val="29"/>
    <w:qFormat/>
    <w:pPr>
      <w:pBdr/>
      <w:spacing w:after="160" w:before="160" w:line="278" w:lineRule="auto"/>
      <w:ind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styleId="691" w:customStyle="1">
    <w:name w:val="Citação Char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2">
    <w:name w:val="List Paragraph"/>
    <w:basedOn w:val="664"/>
    <w:uiPriority w:val="34"/>
    <w:qFormat/>
    <w:pPr>
      <w:pBdr/>
      <w:spacing w:after="160" w:line="278" w:lineRule="auto"/>
      <w:ind w:left="720"/>
      <w:contextualSpacing w:val="true"/>
    </w:pPr>
    <w:rPr>
      <w:sz w:val="24"/>
      <w:szCs w:val="24"/>
      <w14:ligatures w14:val="standardContextual"/>
    </w:rPr>
  </w:style>
  <w:style w:type="character" w:styleId="693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694">
    <w:name w:val="Intense Quote"/>
    <w:basedOn w:val="664"/>
    <w:next w:val="664"/>
    <w:link w:val="6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styleId="695" w:customStyle="1">
    <w:name w:val="Citação Intensa Char"/>
    <w:basedOn w:val="674"/>
    <w:link w:val="6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96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697">
    <w:name w:val="No Spacing"/>
    <w:qFormat/>
    <w:pPr>
      <w:pBdr/>
      <w:spacing w:after="0" w:line="240" w:lineRule="auto"/>
      <w:ind/>
    </w:pPr>
    <w:rPr>
      <w:sz w:val="22"/>
      <w:szCs w:val="22"/>
      <w14:ligatures w14:val="none"/>
    </w:rPr>
  </w:style>
  <w:style w:type="table" w:styleId="698">
    <w:name w:val="Table Grid"/>
    <w:basedOn w:val="675"/>
    <w:uiPriority w:val="39"/>
    <w:pPr>
      <w:pBdr/>
      <w:spacing w:after="0" w:line="240" w:lineRule="auto"/>
      <w:ind/>
    </w:pPr>
    <w:rPr>
      <w:sz w:val="22"/>
      <w:szCs w:val="22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revision>2</cp:revision>
  <dcterms:created xsi:type="dcterms:W3CDTF">2024-12-06T10:03:00Z</dcterms:created>
  <dcterms:modified xsi:type="dcterms:W3CDTF">2025-12-01T18:22:53Z</dcterms:modified>
</cp:coreProperties>
</file>