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900"/>
        <w:tblInd w:w="-5" w:type="dxa"/>
        <w:tblW w:w="10137" w:type="dxa"/>
        <w:tblCellMar>
          <w:left w:w="103" w:type="dxa"/>
        </w:tblCellMar>
        <w:tblBorders/>
        <w:tblLook w:val="04A0" w:firstRow="1" w:lastRow="0" w:firstColumn="1" w:lastColumn="0" w:noHBand="0" w:noVBand="1"/>
      </w:tblPr>
      <w:tblGrid>
        <w:gridCol w:w="10137"/>
      </w:tblGrid>
      <w:tr>
        <w:trPr/>
        <w:tc>
          <w:tcPr>
            <w:shd w:val="clear" w:color="auto" w:fill="d9d9d9" w:themeFill="background1" w:themeFillShade="D9"/>
            <w:tcBorders/>
            <w:tcMar>
              <w:left w:w="103" w:type="dxa"/>
            </w:tcMar>
            <w:tcW w:w="10137" w:type="dxa"/>
            <w:vAlign w:val="center"/>
            <w:textDirection w:val="lrTb"/>
            <w:noWrap w:val="false"/>
          </w:tcPr>
          <w:p>
            <w:pPr>
              <w:pStyle w:val="896"/>
              <w:pBdr/>
              <w:spacing/>
              <w:ind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FORMULÁRIO DE INSCRIÇÃO – </w:t>
            </w:r>
            <w:r>
              <w:rPr>
                <w:rFonts w:cs="Arial"/>
                <w:b/>
              </w:rPr>
              <w:t xml:space="preserve">PROGRAMA DE MONITORIA</w: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</w:r>
          </w:p>
          <w:p>
            <w:pPr>
              <w:pStyle w:val="896"/>
              <w:pBdr/>
              <w:spacing w:line="276" w:lineRule="auto"/>
              <w:ind/>
              <w:jc w:val="center"/>
              <w:rPr>
                <w:rFonts w:eastAsia="Droid Sans Fallback" w:cs="Calibri"/>
                <w:b/>
                <w:lang w:bidi="hi-IN"/>
              </w:rPr>
            </w:pPr>
            <w:r>
              <w:rPr>
                <w:rFonts w:eastAsia="Droid Sans Fallback" w:cs="Calibri"/>
                <w:b/>
                <w:lang w:bidi="hi-IN"/>
              </w:rPr>
              <w:t xml:space="preserve">SELEÇÃO DE </w:t>
            </w:r>
            <w:r>
              <w:rPr>
                <w:rFonts w:eastAsia="Droid Sans Fallback" w:cs="Calibri"/>
                <w:b/>
                <w:lang w:bidi="hi-IN"/>
              </w:rPr>
              <w:t xml:space="preserve">DISCENTES</w:t>
            </w:r>
            <w:r>
              <w:rPr>
                <w:rFonts w:eastAsia="Droid Sans Fallback" w:cs="Calibri"/>
                <w:b/>
                <w:lang w:bidi="hi-IN"/>
              </w:rPr>
            </w:r>
            <w:r>
              <w:rPr>
                <w:rFonts w:eastAsia="Droid Sans Fallback" w:cs="Calibri"/>
                <w:b/>
                <w:lang w:bidi="hi-IN"/>
              </w:rPr>
            </w:r>
          </w:p>
          <w:p>
            <w:pPr>
              <w:pStyle w:val="896"/>
              <w:pBdr/>
              <w:spacing w:line="276" w:lineRule="auto"/>
              <w:ind/>
              <w:jc w:val="center"/>
              <w:rPr>
                <w:rFonts w:eastAsia="Droid Sans Fallback" w:cs="Calibri"/>
                <w:b/>
                <w:lang w:bidi="hi-IN"/>
              </w:rPr>
            </w:pPr>
            <w:r>
              <w:rPr>
                <w:rFonts w:eastAsia="Droid Sans Fallback" w:cs="Calibri"/>
                <w:b/>
                <w:lang w:bidi="hi-IN"/>
              </w:rPr>
              <w:t xml:space="preserve">DEPARTAMENTO DE GESTÃO DO AGRONEGÓCIO/DGA/ESAL</w:t>
            </w:r>
            <w:r>
              <w:rPr>
                <w:rFonts w:eastAsia="Droid Sans Fallback" w:cs="Calibri"/>
                <w:b/>
                <w:lang w:bidi="hi-IN"/>
              </w:rPr>
            </w:r>
            <w:r>
              <w:rPr>
                <w:rFonts w:eastAsia="Droid Sans Fallback" w:cs="Calibri"/>
                <w:b/>
                <w:lang w:bidi="hi-IN"/>
              </w:rPr>
            </w:r>
          </w:p>
        </w:tc>
      </w:tr>
    </w:tbl>
    <w:p>
      <w:pPr>
        <w:pStyle w:val="896"/>
        <w:pBdr/>
        <w:spacing/>
        <w:ind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</w:r>
      <w:r>
        <w:rPr>
          <w:rFonts w:cs="Arial"/>
          <w:b/>
          <w:sz w:val="20"/>
          <w:szCs w:val="20"/>
        </w:rPr>
      </w:r>
      <w:r>
        <w:rPr>
          <w:rFonts w:cs="Arial"/>
          <w:b/>
          <w:sz w:val="20"/>
          <w:szCs w:val="20"/>
        </w:rPr>
      </w:r>
    </w:p>
    <w:tbl>
      <w:tblPr>
        <w:tblStyle w:val="900"/>
        <w:tblInd w:w="-5" w:type="dxa"/>
        <w:tblW w:w="10137" w:type="dxa"/>
        <w:tblCellMar>
          <w:left w:w="103" w:type="dxa"/>
          <w:top w:w="57" w:type="dxa"/>
          <w:bottom w:w="57" w:type="dxa"/>
        </w:tblCellMar>
        <w:tblBorders/>
        <w:tblLook w:val="04A0" w:firstRow="1" w:lastRow="0" w:firstColumn="1" w:lastColumn="0" w:noHBand="0" w:noVBand="1"/>
      </w:tblPr>
      <w:tblGrid>
        <w:gridCol w:w="5068"/>
        <w:gridCol w:w="5069"/>
      </w:tblGrid>
      <w:tr>
        <w:trPr/>
        <w:tc>
          <w:tcPr>
            <w:gridSpan w:val="2"/>
            <w:shd w:val="clear" w:color="auto" w:fill="d9d9d9" w:themeFill="background1" w:themeFillShade="D9"/>
            <w:tcBorders/>
            <w:tcMar>
              <w:left w:w="103" w:type="dxa"/>
            </w:tcMar>
            <w:tcW w:w="10137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DADOS PESSOAIS</w: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</w:r>
          </w:p>
        </w:tc>
      </w:tr>
      <w:tr>
        <w:trPr/>
        <w:tc>
          <w:tcPr>
            <w:gridSpan w:val="2"/>
            <w:shd w:val="clear" w:color="auto" w:fill="auto"/>
            <w:tcBorders/>
            <w:tcMar>
              <w:left w:w="103" w:type="dxa"/>
            </w:tcMar>
            <w:tcW w:w="10137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Nome </w:t>
            </w:r>
            <w:r>
              <w:rPr>
                <w:rFonts w:cs="Arial"/>
                <w:b/>
              </w:rPr>
              <w:t xml:space="preserve">completo:</w: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</w:r>
          </w:p>
        </w:tc>
      </w:tr>
      <w:tr>
        <w:trPr/>
        <w:tc>
          <w:tcPr>
            <w:gridSpan w:val="2"/>
            <w:shd w:val="clear" w:color="auto" w:fill="auto"/>
            <w:tcBorders/>
            <w:tcMar>
              <w:left w:w="103" w:type="dxa"/>
            </w:tcMar>
            <w:tcW w:w="10137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Nome </w:t>
            </w:r>
            <w:r>
              <w:rPr>
                <w:rFonts w:cs="Arial"/>
                <w:b/>
              </w:rPr>
              <w:t xml:space="preserve">s</w:t>
            </w:r>
            <w:r>
              <w:rPr>
                <w:rFonts w:cs="Arial"/>
                <w:b/>
              </w:rPr>
              <w:t xml:space="preserve">ocial (Decreto Nº 8.727/2016):</w: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</w:r>
          </w:p>
        </w:tc>
      </w:tr>
      <w:tr>
        <w:trPr/>
        <w:tc>
          <w:tcPr>
            <w:shd w:val="clear" w:color="auto" w:fill="auto"/>
            <w:tcBorders/>
            <w:tcMar>
              <w:left w:w="103" w:type="dxa"/>
            </w:tcMar>
            <w:tcW w:w="5068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Registro acadêmico</w:t>
            </w:r>
            <w:r>
              <w:rPr>
                <w:rFonts w:cs="Arial"/>
                <w:b/>
              </w:rPr>
              <w:t xml:space="preserve">:</w: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</w:r>
          </w:p>
        </w:tc>
        <w:tc>
          <w:tcPr>
            <w:shd w:val="clear" w:color="auto" w:fill="auto"/>
            <w:tcBorders/>
            <w:tcW w:w="5069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Data de nascimento:</w: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</w:r>
          </w:p>
        </w:tc>
      </w:tr>
      <w:tr>
        <w:trPr/>
        <w:tc>
          <w:tcPr>
            <w:gridSpan w:val="2"/>
            <w:shd w:val="clear" w:color="auto" w:fill="auto"/>
            <w:tcBorders/>
            <w:tcMar>
              <w:left w:w="103" w:type="dxa"/>
            </w:tcMar>
            <w:tcW w:w="10137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Curso:</w: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</w:r>
          </w:p>
        </w:tc>
      </w:tr>
      <w:tr>
        <w:trPr/>
        <w:tc>
          <w:tcPr>
            <w:gridSpan w:val="2"/>
            <w:shd w:val="clear" w:color="auto" w:fill="auto"/>
            <w:tcBorders/>
            <w:tcMar>
              <w:left w:w="103" w:type="dxa"/>
            </w:tcMar>
            <w:tcW w:w="10137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E-mail:</w:t>
            </w:r>
            <w:r>
              <w:rPr>
                <w:rFonts w:cs="Arial"/>
                <w:b/>
              </w:rPr>
              <w:t xml:space="preserve">                                                                                           contato: (  </w:t>
            </w:r>
            <w:r>
              <w:rPr>
                <w:rFonts w:cs="Arial"/>
                <w:b/>
              </w:rPr>
              <w:t xml:space="preserve">   </w:t>
            </w:r>
            <w:r>
              <w:rPr>
                <w:rFonts w:cs="Arial"/>
                <w:b/>
              </w:rPr>
              <w:t xml:space="preserve">) - </w: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</w:r>
          </w:p>
        </w:tc>
      </w:tr>
      <w:tr>
        <w:trPr/>
        <w:tc>
          <w:tcPr>
            <w:gridSpan w:val="2"/>
            <w:shd w:val="clear" w:color="auto" w:fill="auto"/>
            <w:tcBorders/>
            <w:tcMar>
              <w:left w:w="103" w:type="dxa"/>
            </w:tcMar>
            <w:tcW w:w="10137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</w:rPr>
            </w:pPr>
            <w:r>
              <w:rPr>
                <w:rFonts w:cs="Arial"/>
                <w:b/>
              </w:rPr>
              <w:t xml:space="preserve">DADOS BANCÁRIOS:       Tipo de conta</w:t>
            </w:r>
            <w:r>
              <w:rPr>
                <w:rFonts w:cs="Arial"/>
              </w:rPr>
              <w:t xml:space="preserve">:      </w:t>
            </w:r>
            <w:r>
              <w:rPr>
                <w:rFonts w:cs="Arial"/>
                <w:b/>
              </w:rPr>
              <w:t xml:space="preserve">(    ) corrente        (    ) poupança</w:t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  <w:p>
            <w:pPr>
              <w:pStyle w:val="896"/>
              <w:pBdr/>
              <w:spacing/>
              <w:ind/>
              <w:rPr>
                <w:rFonts w:cs="Arial"/>
              </w:rPr>
            </w:pPr>
            <w:r>
              <w:rPr>
                <w:rFonts w:cs="Arial"/>
                <w:b/>
              </w:rPr>
              <w:t xml:space="preserve">Nome do banco:</w:t>
            </w:r>
            <w:r>
              <w:rPr>
                <w:rFonts w:cs="Arial"/>
              </w:rPr>
              <w:t xml:space="preserve"> ______________________________ </w:t>
            </w:r>
            <w:r>
              <w:rPr>
                <w:rFonts w:cs="Arial"/>
                <w:b/>
              </w:rPr>
              <w:t xml:space="preserve">Código</w:t>
            </w:r>
            <w:r>
              <w:rPr>
                <w:rFonts w:cs="Arial"/>
                <w:b/>
              </w:rPr>
              <w:t xml:space="preserve"> do banco:</w:t>
            </w:r>
            <w:r>
              <w:rPr>
                <w:rFonts w:cs="Arial"/>
              </w:rPr>
              <w:t xml:space="preserve"> ___________________</w:t>
            </w:r>
            <w:r>
              <w:rPr>
                <w:rFonts w:cs="Arial"/>
              </w:rPr>
              <w:t xml:space="preserve">_</w:t>
            </w:r>
            <w:r>
              <w:rPr>
                <w:rFonts w:cs="Arial"/>
              </w:rPr>
              <w:t xml:space="preserve">___</w:t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  <w:p>
            <w:pPr>
              <w:pStyle w:val="896"/>
              <w:pBdr/>
              <w:spacing/>
              <w:ind/>
              <w:rPr>
                <w:rFonts w:cs="Arial"/>
              </w:rPr>
            </w:pPr>
            <w:r>
              <w:rPr>
                <w:rFonts w:cs="Arial"/>
                <w:b/>
              </w:rPr>
              <w:t xml:space="preserve">Agência</w:t>
            </w:r>
            <w:r>
              <w:rPr>
                <w:rFonts w:cs="Arial"/>
              </w:rPr>
              <w:t xml:space="preserve"> (informar apenas números. Sem pontos ou traços):</w:t>
            </w:r>
            <w:r>
              <w:rPr>
                <w:rFonts w:cs="Arial"/>
              </w:rPr>
              <w:t xml:space="preserve">__________</w:t>
            </w:r>
            <w:r>
              <w:rPr>
                <w:rFonts w:cs="Arial"/>
              </w:rPr>
              <w:t xml:space="preserve">_</w:t>
            </w:r>
            <w:r>
              <w:rPr>
                <w:rFonts w:cs="Arial"/>
              </w:rPr>
              <w:t xml:space="preserve">___</w:t>
            </w:r>
            <w:r>
              <w:rPr>
                <w:rFonts w:cs="Arial"/>
              </w:rPr>
              <w:t xml:space="preserve">_________</w:t>
            </w:r>
            <w:r>
              <w:rPr>
                <w:rFonts w:cs="Arial"/>
              </w:rPr>
              <w:t xml:space="preserve">_</w:t>
            </w:r>
            <w:r>
              <w:rPr>
                <w:rFonts w:cs="Arial"/>
              </w:rPr>
              <w:t xml:space="preserve">__________ </w:t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  <w:p>
            <w:pPr>
              <w:pStyle w:val="896"/>
              <w:pBdr/>
              <w:spacing/>
              <w:ind/>
              <w:rPr>
                <w:rFonts w:cs="Arial"/>
              </w:rPr>
            </w:pPr>
            <w:r>
              <w:rPr>
                <w:rFonts w:cs="Arial"/>
                <w:b/>
              </w:rPr>
              <w:t xml:space="preserve">C</w:t>
            </w:r>
            <w:r>
              <w:rPr>
                <w:rFonts w:cs="Arial"/>
                <w:b/>
              </w:rPr>
              <w:t xml:space="preserve">onta</w:t>
            </w:r>
            <w:r>
              <w:rPr>
                <w:rFonts w:cs="Arial"/>
              </w:rPr>
              <w:t xml:space="preserve"> (informar apenas números e letras. Sem pontos ou traços): ________</w:t>
            </w:r>
            <w:r>
              <w:rPr>
                <w:rFonts w:cs="Arial"/>
              </w:rPr>
              <w:t xml:space="preserve">__________</w:t>
            </w:r>
            <w:r>
              <w:rPr>
                <w:rFonts w:cs="Arial"/>
              </w:rPr>
              <w:t xml:space="preserve">______</w:t>
            </w:r>
            <w:r>
              <w:rPr>
                <w:rFonts w:cs="Arial"/>
              </w:rPr>
              <w:t xml:space="preserve">_</w:t>
            </w:r>
            <w:r>
              <w:rPr>
                <w:rFonts w:cs="Arial"/>
              </w:rPr>
              <w:t xml:space="preserve">___</w:t>
            </w:r>
            <w:r>
              <w:rPr>
                <w:rFonts w:cs="Arial"/>
              </w:rPr>
              <w:t xml:space="preserve">_</w:t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</w:tc>
      </w:tr>
    </w:tbl>
    <w:p>
      <w:pPr>
        <w:pStyle w:val="896"/>
        <w:pBdr/>
        <w:spacing/>
        <w:ind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</w:r>
      <w:r>
        <w:rPr>
          <w:rFonts w:cs="Arial"/>
          <w:b/>
          <w:sz w:val="20"/>
          <w:szCs w:val="20"/>
        </w:rPr>
      </w:r>
      <w:r>
        <w:rPr>
          <w:rFonts w:cs="Arial"/>
          <w:b/>
          <w:sz w:val="20"/>
          <w:szCs w:val="20"/>
        </w:rPr>
      </w:r>
    </w:p>
    <w:tbl>
      <w:tblPr>
        <w:tblStyle w:val="900"/>
        <w:tblInd w:w="-5" w:type="dxa"/>
        <w:tblW w:w="10137" w:type="dxa"/>
        <w:tblCellMar>
          <w:left w:w="103" w:type="dxa"/>
          <w:top w:w="57" w:type="dxa"/>
          <w:bottom w:w="57" w:type="dxa"/>
        </w:tblCellMar>
        <w:tblBorders/>
        <w:tblLook w:val="04A0" w:firstRow="1" w:lastRow="0" w:firstColumn="1" w:lastColumn="0" w:noHBand="0" w:noVBand="1"/>
      </w:tblPr>
      <w:tblGrid>
        <w:gridCol w:w="10137"/>
      </w:tblGrid>
      <w:tr>
        <w:trPr/>
        <w:tc>
          <w:tcPr>
            <w:shd w:val="clear" w:color="auto" w:fill="d9d9d9" w:themeFill="background1" w:themeFillShade="D9"/>
            <w:tcBorders/>
            <w:tcMar>
              <w:left w:w="103" w:type="dxa"/>
            </w:tcMar>
            <w:tcW w:w="10137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MONITORIA:   REMUNERADA    </w:t>
            </w:r>
            <w:r>
              <w:rPr>
                <w:rFonts w:cs="Arial"/>
                <w:b/>
              </w:rPr>
              <w:t xml:space="preserve">(X)</w:t>
            </w:r>
            <w:r>
              <w:rPr>
                <w:rFonts w:cs="Arial"/>
                <w:b/>
              </w:rPr>
              <w:t xml:space="preserve">                                                  VOLUNTÁRIA</w: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</w:r>
          </w:p>
        </w:tc>
      </w:tr>
      <w:tr>
        <w:trPr/>
        <w:tc>
          <w:tcPr>
            <w:shd w:val="clear" w:color="auto" w:fill="d9d9d9" w:themeFill="background1" w:themeFillShade="D9"/>
            <w:tcBorders/>
            <w:tcMar>
              <w:left w:w="103" w:type="dxa"/>
            </w:tcMar>
            <w:tcW w:w="10137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INSCRIÇÃO NA MONITORIA</w: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</w:r>
          </w:p>
        </w:tc>
      </w:tr>
      <w:tr>
        <w:trPr/>
        <w:tc>
          <w:tcPr>
            <w:shd w:val="clear" w:color="auto" w:fill="auto"/>
            <w:tcBorders/>
            <w:tcMar>
              <w:left w:w="103" w:type="dxa"/>
            </w:tcMar>
            <w:tcW w:w="10137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 xml:space="preserve">Componente curricular:</w:t>
            </w:r>
            <w:r>
              <w:rPr>
                <w:rFonts w:cs="Arial"/>
                <w:b/>
                <w:bCs/>
              </w:rPr>
              <w:t xml:space="preserve">  GGA101 – Economia Rural</w:t>
            </w:r>
            <w:r>
              <w:rPr>
                <w:rFonts w:cs="Arial"/>
              </w:rPr>
            </w:r>
          </w:p>
        </w:tc>
      </w:tr>
    </w:tbl>
    <w:p>
      <w:pPr>
        <w:pStyle w:val="896"/>
        <w:pBdr/>
        <w:spacing/>
        <w:ind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</w:r>
      <w:r>
        <w:rPr>
          <w:rFonts w:cs="Arial"/>
          <w:b/>
          <w:sz w:val="20"/>
          <w:szCs w:val="20"/>
        </w:rPr>
      </w:r>
      <w:r>
        <w:rPr>
          <w:rFonts w:cs="Arial"/>
          <w:b/>
          <w:sz w:val="20"/>
          <w:szCs w:val="20"/>
        </w:rPr>
      </w:r>
    </w:p>
    <w:tbl>
      <w:tblPr>
        <w:tblStyle w:val="900"/>
        <w:tblInd w:w="-5" w:type="dxa"/>
        <w:tblW w:w="10137" w:type="dxa"/>
        <w:tblCellMar>
          <w:left w:w="103" w:type="dxa"/>
          <w:top w:w="57" w:type="dxa"/>
          <w:bottom w:w="57" w:type="dxa"/>
        </w:tblCellMar>
        <w:tblBorders/>
        <w:tblLook w:val="04A0" w:firstRow="1" w:lastRow="0" w:firstColumn="1" w:lastColumn="0" w:noHBand="0" w:noVBand="1"/>
      </w:tblPr>
      <w:tblGrid>
        <w:gridCol w:w="10137"/>
      </w:tblGrid>
      <w:tr>
        <w:trPr/>
        <w:tc>
          <w:tcPr>
            <w:shd w:val="clear" w:color="auto" w:fill="d9d9d9" w:themeFill="background1" w:themeFillShade="D9"/>
            <w:tcBorders/>
            <w:tcMar>
              <w:left w:w="103" w:type="dxa"/>
            </w:tcMar>
            <w:tcW w:w="10137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jc w:val="center"/>
              <w:rPr/>
            </w:pPr>
            <w:r>
              <w:rPr>
                <w:rFonts w:cs="Arial"/>
                <w:b/>
              </w:rPr>
              <w:t xml:space="preserve">DOCUMENTOS A SEREM E</w:t>
            </w:r>
            <w:r>
              <w:rPr>
                <w:rFonts w:cs="Arial"/>
                <w:b/>
              </w:rPr>
              <w:t xml:space="preserve">NVIADOS</w:t>
            </w:r>
            <w:r>
              <w:rPr>
                <w:rFonts w:cs="Arial"/>
                <w:b/>
              </w:rPr>
              <w:t xml:space="preserve"> (conforme Edital)</w:t>
            </w:r>
            <w:r/>
          </w:p>
        </w:tc>
      </w:tr>
      <w:tr>
        <w:trPr/>
        <w:tc>
          <w:tcPr>
            <w:shd w:val="clear" w:color="auto" w:fill="auto"/>
            <w:tcBorders/>
            <w:tcMar>
              <w:left w:w="103" w:type="dxa"/>
            </w:tcMar>
            <w:tcW w:w="10137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- Formulário de inscrição</w:t>
            </w:r>
            <w:r>
              <w:rPr>
                <w:rFonts w:cs="Calibri"/>
              </w:rPr>
              <w:t xml:space="preserve">.</w:t>
            </w:r>
            <w:r>
              <w:rPr>
                <w:rFonts w:cs="Calibri"/>
              </w:rPr>
            </w:r>
            <w:r>
              <w:rPr>
                <w:rFonts w:cs="Calibri"/>
              </w:rPr>
            </w:r>
          </w:p>
        </w:tc>
      </w:tr>
      <w:tr>
        <w:trPr/>
        <w:tc>
          <w:tcPr>
            <w:shd w:val="clear" w:color="auto" w:fill="auto"/>
            <w:tcBorders/>
            <w:tcMar>
              <w:left w:w="103" w:type="dxa"/>
            </w:tcMar>
            <w:tcW w:w="10137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jc w:val="both"/>
              <w:rPr>
                <w:rFonts w:cs="Arial"/>
              </w:rPr>
            </w:pPr>
            <w:r>
              <w:rPr>
                <w:rFonts w:cs="Calibri"/>
              </w:rPr>
              <w:t xml:space="preserve">- </w:t>
            </w:r>
            <w:r>
              <w:rPr>
                <w:rFonts w:cs="Calibri"/>
              </w:rPr>
              <w:t xml:space="preserve">Histórico escolar completo, referente ao registro acadêmico atual do candidato, retirado do SIG, com protocolo de autenticidade digital.</w:t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</w:tc>
      </w:tr>
      <w:tr>
        <w:trPr/>
        <w:tc>
          <w:tcPr>
            <w:shd w:val="clear" w:color="auto" w:fill="auto"/>
            <w:tcBorders/>
            <w:tcMar>
              <w:left w:w="103" w:type="dxa"/>
            </w:tcMar>
            <w:tcW w:w="10137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 xml:space="preserve">-</w:t>
            </w:r>
            <w:r>
              <w:rPr>
                <w:rFonts w:cs="Calibri"/>
              </w:rPr>
              <w:t xml:space="preserve">Atestado de matrícula completo, referente ao semestre letivo </w:t>
            </w:r>
            <w:r>
              <w:rPr>
                <w:rFonts w:cs="Calibri"/>
              </w:rPr>
              <w:t xml:space="preserve">2026/1</w:t>
            </w:r>
            <w:r>
              <w:rPr>
                <w:rFonts w:cs="Calibri"/>
              </w:rPr>
              <w:t xml:space="preserve">, em que conste o Coeficiente de Rendimento Acadêmico (CRA), retirado do SIG, com protocolo de autenticidade digital.</w: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</w:r>
          </w:p>
        </w:tc>
      </w:tr>
      <w:tr>
        <w:trPr/>
        <w:tc>
          <w:tcPr>
            <w:shd w:val="clear" w:color="auto" w:fill="auto"/>
            <w:tcBorders/>
            <w:tcMar>
              <w:left w:w="103" w:type="dxa"/>
            </w:tcMar>
            <w:tcW w:w="10137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</w:t>
            </w:r>
            <w:r>
              <w:rPr>
                <w:rFonts w:cstheme="minorHAnsi"/>
              </w:rPr>
              <w:t xml:space="preserve">Atestado de Vulnerabilidade Socioeconômica, retirado do SIG, com protocolo de autenticidade digital (apenas para estudantes que possuem vulnerabilidade socioeconômica).</w:t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</w:tc>
      </w:tr>
    </w:tbl>
    <w:p>
      <w:pPr>
        <w:pStyle w:val="896"/>
        <w:pBdr/>
        <w:spacing/>
        <w:ind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</w:r>
      <w:r>
        <w:rPr>
          <w:rFonts w:cs="Arial"/>
          <w:sz w:val="16"/>
          <w:szCs w:val="16"/>
        </w:rPr>
      </w:r>
      <w:r>
        <w:rPr>
          <w:rFonts w:cs="Arial"/>
          <w:sz w:val="16"/>
          <w:szCs w:val="16"/>
        </w:rPr>
      </w:r>
    </w:p>
    <w:tbl>
      <w:tblPr>
        <w:tblStyle w:val="900"/>
        <w:tblW w:w="10137" w:type="dxa"/>
        <w:tblCellMar>
          <w:top w:w="284" w:type="dxa"/>
          <w:bottom w:w="57" w:type="dxa"/>
        </w:tblCellMar>
        <w:tblBorders/>
        <w:tblLook w:val="04A0" w:firstRow="1" w:lastRow="0" w:firstColumn="1" w:lastColumn="0" w:noHBand="0" w:noVBand="1"/>
      </w:tblPr>
      <w:tblGrid>
        <w:gridCol w:w="3510"/>
        <w:gridCol w:w="6627"/>
      </w:tblGrid>
      <w:tr>
        <w:trPr/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10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</w:rPr>
            </w:pPr>
            <w:r>
              <w:rPr>
                <w:rFonts w:cs="Arial"/>
              </w:rPr>
              <w:t xml:space="preserve">Data: ____/____/</w:t>
            </w:r>
            <w:r>
              <w:rPr>
                <w:rFonts w:cs="Arial"/>
              </w:rPr>
              <w:t xml:space="preserve">____</w:t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27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_____________________________________________</w:t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  <w:p>
            <w:pPr>
              <w:pStyle w:val="896"/>
              <w:pBdr/>
              <w:spacing/>
              <w:ind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Assinatura do</w:t>
            </w:r>
            <w:r>
              <w:rPr>
                <w:rFonts w:cs="Arial"/>
              </w:rPr>
              <w:t xml:space="preserve"> candidato</w:t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</w:tc>
      </w:tr>
    </w:tbl>
    <w:p>
      <w:pPr>
        <w:pStyle w:val="896"/>
        <w:pBdr>
          <w:bottom w:val="single" w:color="000000" w:sz="12" w:space="1"/>
        </w:pBdr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>
      <w:pPr>
        <w:pStyle w:val="896"/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tbl>
      <w:tblPr>
        <w:tblStyle w:val="900"/>
        <w:tblW w:w="0" w:type="auto"/>
        <w:tblCellMar>
          <w:top w:w="57" w:type="dxa"/>
          <w:bottom w:w="57" w:type="dxa"/>
        </w:tblCellMar>
        <w:tblBorders/>
        <w:tblLook w:val="04A0" w:firstRow="1" w:lastRow="0" w:firstColumn="1" w:lastColumn="0" w:noHBand="0" w:noVBand="1"/>
      </w:tblPr>
      <w:tblGrid>
        <w:gridCol w:w="5637"/>
        <w:gridCol w:w="4424"/>
      </w:tblGrid>
      <w:tr>
        <w:trPr/>
        <w:tc>
          <w:tcPr>
            <w:gridSpan w:val="2"/>
            <w:shd w:val="clear" w:color="auto" w:fill="d9d9d9" w:themeFill="background1" w:themeFillShade="D9"/>
            <w:tcBorders/>
            <w:tcW w:w="10061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CAMPOS DESTINADO</w:t>
            </w:r>
            <w:r>
              <w:rPr>
                <w:rFonts w:cs="Arial"/>
                <w:b/>
              </w:rPr>
              <w:t xml:space="preserve">S</w:t>
            </w:r>
            <w:r>
              <w:rPr>
                <w:rFonts w:cs="Arial"/>
                <w:b/>
              </w:rPr>
              <w:t xml:space="preserve"> AO</w:t>
            </w:r>
            <w:r>
              <w:rPr>
                <w:rFonts w:cs="Arial"/>
                <w:b/>
              </w:rPr>
              <w:t xml:space="preserve">(S)</w:t>
            </w:r>
            <w:r>
              <w:rPr>
                <w:rFonts w:cs="Arial"/>
                <w:b/>
              </w:rPr>
              <w:t xml:space="preserve"> AVALIADOR</w:t>
            </w:r>
            <w:r>
              <w:rPr>
                <w:rFonts w:cs="Arial"/>
                <w:b/>
              </w:rPr>
              <w:t xml:space="preserve">(ES)</w: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</w:r>
          </w:p>
        </w:tc>
      </w:tr>
      <w:tr>
        <w:trPr/>
        <w:tc>
          <w:tcPr>
            <w:gridSpan w:val="2"/>
            <w:shd w:val="clear" w:color="auto" w:fill="d9d9d9" w:themeFill="background1" w:themeFillShade="D9"/>
            <w:tcBorders/>
            <w:tcW w:w="10061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Critério </w:t>
            </w:r>
            <w:r>
              <w:rPr>
                <w:rFonts w:cs="Arial"/>
                <w:b/>
              </w:rPr>
              <w:t xml:space="preserve">de seleção utilizado (conforme determinado no edital)</w: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</w:r>
          </w:p>
        </w:tc>
      </w:tr>
      <w:tr>
        <w:trPr/>
        <w:tc>
          <w:tcPr>
            <w:tcBorders/>
            <w:tcW w:w="5637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Critério</w:t>
            </w:r>
            <w:r>
              <w:rPr>
                <w:rFonts w:cs="Arial"/>
              </w:rPr>
              <w:t xml:space="preserve"> 1: </w:t>
            </w:r>
            <w:r>
              <w:rPr>
                <w:rFonts w:cs="Arial"/>
              </w:rPr>
              <w:t xml:space="preserve">(    ) N</w:t>
            </w:r>
            <w:r>
              <w:rPr>
                <w:rFonts w:cs="Arial"/>
              </w:rPr>
              <w:t xml:space="preserve">ota obtida </w:t>
            </w:r>
            <w:r>
              <w:rPr>
                <w:rFonts w:cs="Arial"/>
              </w:rPr>
              <w:t xml:space="preserve">no componente curricular.</w:t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</w:tc>
        <w:tc>
          <w:tcPr>
            <w:tcBorders/>
            <w:tcW w:w="4424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</w:rPr>
            </w:pPr>
            <w:r>
              <w:rPr>
                <w:rFonts w:cs="Arial"/>
              </w:rPr>
              <w:t xml:space="preserve">Nota final:</w:t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</w:tc>
      </w:tr>
      <w:tr>
        <w:trPr/>
        <w:tc>
          <w:tcPr>
            <w:tcBorders/>
            <w:tcW w:w="5637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Critério</w:t>
            </w:r>
            <w:r>
              <w:rPr>
                <w:rFonts w:cs="Arial"/>
              </w:rPr>
              <w:t xml:space="preserve"> 2: </w:t>
            </w:r>
            <w:r>
              <w:rPr>
                <w:rFonts w:cs="Arial"/>
              </w:rPr>
              <w:t xml:space="preserve">(  ) M</w:t>
            </w:r>
            <w:r>
              <w:rPr>
                <w:rFonts w:cs="Arial"/>
              </w:rPr>
              <w:t xml:space="preserve">édia aritmética simples entre a avaliação (devidamente registrada e em escala de 0 a 100 pontos com duas casas decimais) e a nota obtida </w:t>
            </w:r>
            <w:r>
              <w:rPr>
                <w:rFonts w:cs="Arial"/>
              </w:rPr>
              <w:t xml:space="preserve">no componente curricular.</w:t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</w:tc>
        <w:tc>
          <w:tcPr>
            <w:tcBorders/>
            <w:tcW w:w="4424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</w:rPr>
            </w:pPr>
            <w:r>
              <w:rPr>
                <w:rFonts w:cs="Arial"/>
              </w:rPr>
              <w:t xml:space="preserve">Nota final:</w:t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</w:tc>
      </w:tr>
    </w:tbl>
    <w:p>
      <w:pPr>
        <w:pStyle w:val="896"/>
        <w:pBdr/>
        <w:spacing/>
        <w:ind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</w:r>
      <w:r>
        <w:rPr>
          <w:rFonts w:cs="Arial"/>
          <w:sz w:val="16"/>
          <w:szCs w:val="16"/>
        </w:rPr>
      </w:r>
      <w:r>
        <w:rPr>
          <w:rFonts w:cs="Arial"/>
          <w:sz w:val="16"/>
          <w:szCs w:val="16"/>
        </w:rPr>
      </w:r>
    </w:p>
    <w:tbl>
      <w:tblPr>
        <w:tblStyle w:val="90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6201"/>
      </w:tblGrid>
      <w:tr>
        <w:trPr/>
        <w:tc>
          <w:tcPr>
            <w:tcBorders/>
            <w:tcW w:w="3936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</w:rPr>
            </w:pPr>
            <w:r>
              <w:rPr>
                <w:rFonts w:cs="Arial"/>
              </w:rPr>
              <w:t xml:space="preserve">Assinatura </w:t>
            </w:r>
            <w:r>
              <w:rPr>
                <w:rFonts w:cs="Arial"/>
              </w:rPr>
              <w:t xml:space="preserve">do(s)</w:t>
            </w:r>
            <w:r>
              <w:rPr>
                <w:rFonts w:cs="Arial"/>
              </w:rPr>
              <w:t xml:space="preserve"> avaliador</w:t>
            </w:r>
            <w:r>
              <w:rPr>
                <w:rFonts w:cs="Arial"/>
              </w:rPr>
              <w:t xml:space="preserve">(es)</w:t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</w:tc>
        <w:tc>
          <w:tcPr>
            <w:tcBorders/>
            <w:tcW w:w="6201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</w:rPr>
            </w:pPr>
            <w:r>
              <w:rPr>
                <w:rFonts w:cs="Arial"/>
              </w:rPr>
              <w:t xml:space="preserve">__________________________________________________</w:t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</w:tc>
      </w:tr>
      <w:tr>
        <w:trPr/>
        <w:tc>
          <w:tcPr>
            <w:tcBorders/>
            <w:tcW w:w="3936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</w:rPr>
            </w:pPr>
            <w:r>
              <w:rPr>
                <w:rFonts w:cs="Arial"/>
              </w:rPr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</w:tc>
        <w:tc>
          <w:tcPr>
            <w:tcBorders/>
            <w:tcW w:w="6201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</w:rPr>
            </w:pPr>
            <w:r>
              <w:rPr>
                <w:rFonts w:cs="Arial"/>
              </w:rPr>
              <w:t xml:space="preserve">__________________________________________________</w:t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</w:tc>
      </w:tr>
      <w:tr>
        <w:trPr/>
        <w:tc>
          <w:tcPr>
            <w:tcBorders/>
            <w:tcW w:w="3936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</w:rPr>
            </w:pPr>
            <w:r>
              <w:rPr>
                <w:rFonts w:cs="Arial"/>
              </w:rPr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</w:tc>
        <w:tc>
          <w:tcPr>
            <w:tcBorders/>
            <w:tcW w:w="6201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</w:rPr>
            </w:pPr>
            <w:r>
              <w:rPr>
                <w:rFonts w:cs="Arial"/>
              </w:rPr>
              <w:t xml:space="preserve">__________________________________________________</w:t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</w:tc>
      </w:tr>
      <w:tr>
        <w:trPr/>
        <w:tc>
          <w:tcPr>
            <w:tcBorders/>
            <w:tcW w:w="3936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</w:rPr>
            </w:pPr>
            <w:r>
              <w:rPr>
                <w:rFonts w:cs="Arial"/>
              </w:rPr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</w:tc>
        <w:tc>
          <w:tcPr>
            <w:tcBorders/>
            <w:tcW w:w="6201" w:type="dxa"/>
            <w:textDirection w:val="lrTb"/>
            <w:noWrap w:val="false"/>
          </w:tcPr>
          <w:p>
            <w:pPr>
              <w:pStyle w:val="896"/>
              <w:pBdr/>
              <w:spacing/>
              <w:ind/>
              <w:rPr>
                <w:rFonts w:cs="Arial"/>
              </w:rPr>
            </w:pPr>
            <w:r>
              <w:rPr>
                <w:rFonts w:cs="Arial"/>
              </w:rPr>
              <w:t xml:space="preserve">__________________________________________________</w:t>
            </w:r>
            <w:r>
              <w:rPr>
                <w:rFonts w:cs="Arial"/>
              </w:rPr>
            </w:r>
            <w:r>
              <w:rPr>
                <w:rFonts w:cs="Arial"/>
              </w:rPr>
            </w:r>
          </w:p>
        </w:tc>
      </w:tr>
    </w:tbl>
    <w:p>
      <w:pPr>
        <w:pStyle w:val="896"/>
        <w:pBdr/>
        <w:spacing/>
        <w:ind/>
        <w:rPr>
          <w:rFonts w:cs="Arial"/>
        </w:rPr>
      </w:pPr>
      <w:r>
        <w:rPr>
          <w:rFonts w:cs="Arial"/>
        </w:rPr>
        <w:t xml:space="preserve">Data: ____/____/</w:t>
      </w:r>
      <w:r>
        <w:rPr>
          <w:rFonts w:cs="Arial"/>
        </w:rPr>
        <w:t xml:space="preserve">____</w:t>
      </w:r>
      <w:r>
        <w:rPr>
          <w:rFonts w:cs="Arial"/>
        </w:rPr>
      </w:r>
      <w:r>
        <w:rPr>
          <w:rFonts w:cs="Arial"/>
        </w:rPr>
      </w:r>
    </w:p>
    <w:sectPr>
      <w:footnotePr/>
      <w:endnotePr/>
      <w:type w:val="nextPage"/>
      <w:pgSz w:h="16838" w:orient="portrait" w:w="11906"/>
      <w:pgMar w:top="709" w:right="851" w:bottom="284" w:left="1134" w:header="0" w:footer="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roid Sans Fallback">
    <w:panose1 w:val="02000000000000000000"/>
  </w:font>
  <w:font w:name="Calibri">
    <w:panose1 w:val="020F0502020204030204"/>
  </w:font>
  <w:font w:name="WenQuanYi Micro Hei">
    <w:panose1 w:val="02000000000000000000"/>
  </w:font>
  <w:font w:name="Lohit Devanagari">
    <w:panose1 w:val="02000000000000000000"/>
  </w:font>
  <w:font w:name="Liberation Sans">
    <w:panose1 w:val="020B0604020202020204"/>
  </w:font>
  <w:font w:name="Tahoma">
    <w:panose1 w:val="020B0604030504040204"/>
  </w:font>
  <w:font w:name="DejaVu Sans">
    <w:panose1 w:val="020B0602030504020204"/>
  </w:font>
  <w:font w:name="Liberation Serif">
    <w:panose1 w:val="020206030504050203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Cs w:val="22"/>
        <w:lang w:val="pt-BR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 Light"/>
    <w:basedOn w:val="88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1"/>
    <w:basedOn w:val="88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2"/>
    <w:basedOn w:val="88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1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2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3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4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5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6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1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2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3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4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5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6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1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2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3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4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5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6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6">
    <w:name w:val="Heading 1"/>
    <w:basedOn w:val="883"/>
    <w:next w:val="883"/>
    <w:link w:val="83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7">
    <w:name w:val="Heading 2"/>
    <w:basedOn w:val="883"/>
    <w:next w:val="883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8">
    <w:name w:val="Heading 3"/>
    <w:basedOn w:val="883"/>
    <w:next w:val="883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9">
    <w:name w:val="Heading 4"/>
    <w:basedOn w:val="883"/>
    <w:next w:val="883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0">
    <w:name w:val="Heading 5"/>
    <w:basedOn w:val="883"/>
    <w:next w:val="883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1">
    <w:name w:val="Heading 6"/>
    <w:basedOn w:val="883"/>
    <w:next w:val="883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2">
    <w:name w:val="Heading 7"/>
    <w:basedOn w:val="883"/>
    <w:next w:val="883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3">
    <w:name w:val="Heading 8"/>
    <w:basedOn w:val="883"/>
    <w:next w:val="883"/>
    <w:link w:val="84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4">
    <w:name w:val="Heading 9"/>
    <w:basedOn w:val="883"/>
    <w:next w:val="883"/>
    <w:link w:val="84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5">
    <w:name w:val="Heading 1 Char"/>
    <w:basedOn w:val="884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6">
    <w:name w:val="Heading 2 Char"/>
    <w:basedOn w:val="884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7">
    <w:name w:val="Heading 3 Char"/>
    <w:basedOn w:val="884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8">
    <w:name w:val="Heading 4 Char"/>
    <w:basedOn w:val="884"/>
    <w:link w:val="82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9">
    <w:name w:val="Heading 5 Char"/>
    <w:basedOn w:val="884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0">
    <w:name w:val="Heading 6 Char"/>
    <w:basedOn w:val="884"/>
    <w:link w:val="83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1">
    <w:name w:val="Heading 7 Char"/>
    <w:basedOn w:val="884"/>
    <w:link w:val="83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2">
    <w:name w:val="Heading 8 Char"/>
    <w:basedOn w:val="884"/>
    <w:link w:val="8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3">
    <w:name w:val="Heading 9 Char"/>
    <w:basedOn w:val="884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4">
    <w:name w:val="Title Char"/>
    <w:basedOn w:val="884"/>
    <w:link w:val="89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5">
    <w:name w:val="Subtitle"/>
    <w:basedOn w:val="883"/>
    <w:next w:val="883"/>
    <w:link w:val="84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6">
    <w:name w:val="Subtitle Char"/>
    <w:basedOn w:val="884"/>
    <w:link w:val="84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7">
    <w:name w:val="Quote"/>
    <w:basedOn w:val="883"/>
    <w:next w:val="883"/>
    <w:link w:val="84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8">
    <w:name w:val="Quote Char"/>
    <w:basedOn w:val="884"/>
    <w:link w:val="847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49">
    <w:name w:val="List Paragraph"/>
    <w:basedOn w:val="883"/>
    <w:uiPriority w:val="34"/>
    <w:qFormat/>
    <w:pPr>
      <w:pBdr/>
      <w:spacing/>
      <w:ind w:left="720"/>
      <w:contextualSpacing w:val="true"/>
    </w:pPr>
  </w:style>
  <w:style w:type="character" w:styleId="850">
    <w:name w:val="Intense Emphasis"/>
    <w:basedOn w:val="88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1">
    <w:name w:val="Intense Quote"/>
    <w:basedOn w:val="883"/>
    <w:next w:val="883"/>
    <w:link w:val="85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2">
    <w:name w:val="Intense Quote Char"/>
    <w:basedOn w:val="884"/>
    <w:link w:val="85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3">
    <w:name w:val="Intense Reference"/>
    <w:basedOn w:val="88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4">
    <w:name w:val="Subtle Emphasis"/>
    <w:basedOn w:val="88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5">
    <w:name w:val="Emphasis"/>
    <w:basedOn w:val="884"/>
    <w:uiPriority w:val="20"/>
    <w:qFormat/>
    <w:pPr>
      <w:pBdr/>
      <w:spacing/>
      <w:ind/>
    </w:pPr>
    <w:rPr>
      <w:i/>
      <w:iCs/>
    </w:rPr>
  </w:style>
  <w:style w:type="character" w:styleId="856">
    <w:name w:val="Strong"/>
    <w:basedOn w:val="884"/>
    <w:uiPriority w:val="22"/>
    <w:qFormat/>
    <w:pPr>
      <w:pBdr/>
      <w:spacing/>
      <w:ind/>
    </w:pPr>
    <w:rPr>
      <w:b/>
      <w:bCs/>
    </w:rPr>
  </w:style>
  <w:style w:type="character" w:styleId="857">
    <w:name w:val="Subtle Reference"/>
    <w:basedOn w:val="88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8">
    <w:name w:val="Book Title"/>
    <w:basedOn w:val="88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9">
    <w:name w:val="Header"/>
    <w:basedOn w:val="883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Header Char"/>
    <w:basedOn w:val="884"/>
    <w:link w:val="859"/>
    <w:uiPriority w:val="99"/>
    <w:pPr>
      <w:pBdr/>
      <w:spacing/>
      <w:ind/>
    </w:pPr>
  </w:style>
  <w:style w:type="paragraph" w:styleId="861">
    <w:name w:val="Footer"/>
    <w:basedOn w:val="883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Footer Char"/>
    <w:basedOn w:val="884"/>
    <w:link w:val="861"/>
    <w:uiPriority w:val="99"/>
    <w:pPr>
      <w:pBdr/>
      <w:spacing/>
      <w:ind/>
    </w:pPr>
  </w:style>
  <w:style w:type="paragraph" w:styleId="863">
    <w:name w:val="footnote text"/>
    <w:basedOn w:val="883"/>
    <w:link w:val="86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4">
    <w:name w:val="Footnote Text Char"/>
    <w:basedOn w:val="884"/>
    <w:link w:val="863"/>
    <w:uiPriority w:val="99"/>
    <w:semiHidden/>
    <w:pPr>
      <w:pBdr/>
      <w:spacing/>
      <w:ind/>
    </w:pPr>
    <w:rPr>
      <w:sz w:val="20"/>
      <w:szCs w:val="20"/>
    </w:rPr>
  </w:style>
  <w:style w:type="character" w:styleId="865">
    <w:name w:val="footnote reference"/>
    <w:basedOn w:val="884"/>
    <w:uiPriority w:val="99"/>
    <w:semiHidden/>
    <w:unhideWhenUsed/>
    <w:pPr>
      <w:pBdr/>
      <w:spacing/>
      <w:ind/>
    </w:pPr>
    <w:rPr>
      <w:vertAlign w:val="superscript"/>
    </w:rPr>
  </w:style>
  <w:style w:type="paragraph" w:styleId="866">
    <w:name w:val="endnote text"/>
    <w:basedOn w:val="883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Endnote Text Char"/>
    <w:basedOn w:val="884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endnote reference"/>
    <w:basedOn w:val="884"/>
    <w:uiPriority w:val="99"/>
    <w:semiHidden/>
    <w:unhideWhenUsed/>
    <w:pPr>
      <w:pBdr/>
      <w:spacing/>
      <w:ind/>
    </w:pPr>
    <w:rPr>
      <w:vertAlign w:val="superscript"/>
    </w:rPr>
  </w:style>
  <w:style w:type="character" w:styleId="869">
    <w:name w:val="Hyperlink"/>
    <w:basedOn w:val="88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0">
    <w:name w:val="FollowedHyperlink"/>
    <w:basedOn w:val="88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1">
    <w:name w:val="toc 1"/>
    <w:basedOn w:val="883"/>
    <w:next w:val="883"/>
    <w:uiPriority w:val="39"/>
    <w:unhideWhenUsed/>
    <w:pPr>
      <w:pBdr/>
      <w:spacing w:after="100"/>
      <w:ind/>
    </w:pPr>
  </w:style>
  <w:style w:type="paragraph" w:styleId="872">
    <w:name w:val="toc 2"/>
    <w:basedOn w:val="883"/>
    <w:next w:val="883"/>
    <w:uiPriority w:val="39"/>
    <w:unhideWhenUsed/>
    <w:pPr>
      <w:pBdr/>
      <w:spacing w:after="100"/>
      <w:ind w:left="220"/>
    </w:pPr>
  </w:style>
  <w:style w:type="paragraph" w:styleId="873">
    <w:name w:val="toc 3"/>
    <w:basedOn w:val="883"/>
    <w:next w:val="883"/>
    <w:uiPriority w:val="39"/>
    <w:unhideWhenUsed/>
    <w:pPr>
      <w:pBdr/>
      <w:spacing w:after="100"/>
      <w:ind w:left="440"/>
    </w:pPr>
  </w:style>
  <w:style w:type="paragraph" w:styleId="874">
    <w:name w:val="toc 4"/>
    <w:basedOn w:val="883"/>
    <w:next w:val="883"/>
    <w:uiPriority w:val="39"/>
    <w:unhideWhenUsed/>
    <w:pPr>
      <w:pBdr/>
      <w:spacing w:after="100"/>
      <w:ind w:left="660"/>
    </w:pPr>
  </w:style>
  <w:style w:type="paragraph" w:styleId="875">
    <w:name w:val="toc 5"/>
    <w:basedOn w:val="883"/>
    <w:next w:val="883"/>
    <w:uiPriority w:val="39"/>
    <w:unhideWhenUsed/>
    <w:pPr>
      <w:pBdr/>
      <w:spacing w:after="100"/>
      <w:ind w:left="880"/>
    </w:pPr>
  </w:style>
  <w:style w:type="paragraph" w:styleId="876">
    <w:name w:val="toc 6"/>
    <w:basedOn w:val="883"/>
    <w:next w:val="883"/>
    <w:uiPriority w:val="39"/>
    <w:unhideWhenUsed/>
    <w:pPr>
      <w:pBdr/>
      <w:spacing w:after="100"/>
      <w:ind w:left="1100"/>
    </w:pPr>
  </w:style>
  <w:style w:type="paragraph" w:styleId="877">
    <w:name w:val="toc 7"/>
    <w:basedOn w:val="883"/>
    <w:next w:val="883"/>
    <w:uiPriority w:val="39"/>
    <w:unhideWhenUsed/>
    <w:pPr>
      <w:pBdr/>
      <w:spacing w:after="100"/>
      <w:ind w:left="1320"/>
    </w:pPr>
  </w:style>
  <w:style w:type="paragraph" w:styleId="878">
    <w:name w:val="toc 8"/>
    <w:basedOn w:val="883"/>
    <w:next w:val="883"/>
    <w:uiPriority w:val="39"/>
    <w:unhideWhenUsed/>
    <w:pPr>
      <w:pBdr/>
      <w:spacing w:after="100"/>
      <w:ind w:left="1540"/>
    </w:pPr>
  </w:style>
  <w:style w:type="paragraph" w:styleId="879">
    <w:name w:val="toc 9"/>
    <w:basedOn w:val="883"/>
    <w:next w:val="883"/>
    <w:uiPriority w:val="39"/>
    <w:unhideWhenUsed/>
    <w:pPr>
      <w:pBdr/>
      <w:spacing w:after="100"/>
      <w:ind w:left="1760"/>
    </w:pPr>
  </w:style>
  <w:style w:type="character" w:styleId="880">
    <w:name w:val="Placeholder Text"/>
    <w:basedOn w:val="884"/>
    <w:uiPriority w:val="99"/>
    <w:semiHidden/>
    <w:pPr>
      <w:pBdr/>
      <w:spacing/>
      <w:ind/>
    </w:pPr>
    <w:rPr>
      <w:color w:val="666666"/>
    </w:rPr>
  </w:style>
  <w:style w:type="paragraph" w:styleId="881">
    <w:name w:val="TOC Heading"/>
    <w:uiPriority w:val="39"/>
    <w:unhideWhenUsed/>
    <w:pPr>
      <w:pBdr/>
      <w:spacing/>
      <w:ind/>
    </w:pPr>
  </w:style>
  <w:style w:type="paragraph" w:styleId="882">
    <w:name w:val="table of figures"/>
    <w:basedOn w:val="883"/>
    <w:next w:val="883"/>
    <w:uiPriority w:val="99"/>
    <w:unhideWhenUsed/>
    <w:pPr>
      <w:pBdr/>
      <w:spacing w:after="0" w:afterAutospacing="0"/>
      <w:ind/>
    </w:pPr>
  </w:style>
  <w:style w:type="paragraph" w:styleId="883" w:default="1">
    <w:name w:val="Normal"/>
    <w:qFormat/>
    <w:pPr>
      <w:widowControl w:val="false"/>
      <w:pBdr/>
      <w:spacing/>
      <w:ind/>
    </w:pPr>
    <w:rPr>
      <w:rFonts w:ascii="Liberation Serif" w:hAnsi="Liberation Serif" w:eastAsia="DejaVu Sans" w:cs="Liberation Serif"/>
      <w:sz w:val="24"/>
      <w:szCs w:val="24"/>
      <w:lang w:val="en-US" w:eastAsia="zh-CN"/>
    </w:rPr>
  </w:style>
  <w:style w:type="character" w:styleId="884" w:default="1">
    <w:name w:val="Default Paragraph Font"/>
    <w:uiPriority w:val="1"/>
    <w:semiHidden/>
    <w:unhideWhenUsed/>
    <w:pPr>
      <w:pBdr/>
      <w:spacing/>
      <w:ind/>
    </w:pPr>
  </w:style>
  <w:style w:type="table" w:styleId="88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6" w:default="1">
    <w:name w:val="No List"/>
    <w:uiPriority w:val="99"/>
    <w:semiHidden/>
    <w:unhideWhenUsed/>
    <w:pPr>
      <w:pBdr/>
      <w:spacing/>
      <w:ind/>
    </w:pPr>
  </w:style>
  <w:style w:type="character" w:styleId="887">
    <w:name w:val="annotation reference"/>
    <w:basedOn w:val="884"/>
    <w:uiPriority w:val="99"/>
    <w:semiHidden/>
    <w:unhideWhenUsed/>
    <w:qFormat/>
    <w:pPr>
      <w:pBdr/>
      <w:spacing/>
      <w:ind/>
    </w:pPr>
    <w:rPr>
      <w:sz w:val="16"/>
      <w:szCs w:val="16"/>
    </w:rPr>
  </w:style>
  <w:style w:type="character" w:styleId="888" w:customStyle="1">
    <w:name w:val="Texto de comentário Char"/>
    <w:basedOn w:val="884"/>
    <w:link w:val="897"/>
    <w:uiPriority w:val="99"/>
    <w:semiHidden/>
    <w:qFormat/>
    <w:pPr>
      <w:pBdr/>
      <w:spacing/>
      <w:ind/>
    </w:pPr>
    <w:rPr>
      <w:sz w:val="20"/>
      <w:szCs w:val="20"/>
    </w:rPr>
  </w:style>
  <w:style w:type="character" w:styleId="889" w:customStyle="1">
    <w:name w:val="Texto de balão Char"/>
    <w:basedOn w:val="884"/>
    <w:link w:val="898"/>
    <w:uiPriority w:val="99"/>
    <w:semiHidden/>
    <w:qFormat/>
    <w:pPr>
      <w:pBdr/>
      <w:spacing/>
      <w:ind/>
    </w:pPr>
    <w:rPr>
      <w:rFonts w:ascii="Tahoma" w:hAnsi="Tahoma" w:cs="Tahoma"/>
      <w:sz w:val="16"/>
      <w:szCs w:val="16"/>
    </w:rPr>
  </w:style>
  <w:style w:type="character" w:styleId="890" w:customStyle="1">
    <w:name w:val="Assunto do comentário Char"/>
    <w:basedOn w:val="888"/>
    <w:link w:val="899"/>
    <w:uiPriority w:val="99"/>
    <w:semiHidden/>
    <w:qFormat/>
    <w:pPr>
      <w:pBdr/>
      <w:spacing/>
      <w:ind/>
    </w:pPr>
    <w:rPr>
      <w:b/>
      <w:bCs/>
      <w:sz w:val="20"/>
      <w:szCs w:val="20"/>
    </w:rPr>
  </w:style>
  <w:style w:type="paragraph" w:styleId="891">
    <w:name w:val="Title"/>
    <w:basedOn w:val="883"/>
    <w:next w:val="892"/>
    <w:qFormat/>
    <w:pPr>
      <w:keepNext w:val="true"/>
      <w:pBdr/>
      <w:spacing w:after="120" w:before="240"/>
      <w:ind/>
    </w:pPr>
    <w:rPr>
      <w:rFonts w:ascii="Liberation Sans" w:hAnsi="Liberation Sans" w:eastAsia="WenQuanYi Micro Hei" w:cs="Lohit Devanagari"/>
      <w:sz w:val="28"/>
      <w:szCs w:val="28"/>
    </w:rPr>
  </w:style>
  <w:style w:type="paragraph" w:styleId="892">
    <w:name w:val="Body Text"/>
    <w:basedOn w:val="883"/>
    <w:pPr>
      <w:pBdr/>
      <w:spacing w:after="140" w:line="288" w:lineRule="auto"/>
      <w:ind/>
    </w:pPr>
  </w:style>
  <w:style w:type="paragraph" w:styleId="893">
    <w:name w:val="List"/>
    <w:basedOn w:val="892"/>
    <w:pPr>
      <w:pBdr/>
      <w:spacing/>
      <w:ind/>
    </w:pPr>
    <w:rPr>
      <w:rFonts w:cs="Lohit Devanagari"/>
    </w:rPr>
  </w:style>
  <w:style w:type="paragraph" w:styleId="894">
    <w:name w:val="Caption"/>
    <w:basedOn w:val="883"/>
    <w:qFormat/>
    <w:pPr>
      <w:suppressLineNumbers w:val="true"/>
      <w:pBdr/>
      <w:spacing w:after="120" w:before="120"/>
      <w:ind/>
    </w:pPr>
    <w:rPr>
      <w:rFonts w:cs="Lohit Devanagari"/>
      <w:i/>
      <w:iCs/>
    </w:rPr>
  </w:style>
  <w:style w:type="paragraph" w:styleId="895" w:customStyle="1">
    <w:name w:val="Índice"/>
    <w:basedOn w:val="883"/>
    <w:qFormat/>
    <w:pPr>
      <w:suppressLineNumbers w:val="true"/>
      <w:pBdr/>
      <w:spacing/>
      <w:ind/>
    </w:pPr>
    <w:rPr>
      <w:rFonts w:cs="Lohit Devanagari"/>
    </w:rPr>
  </w:style>
  <w:style w:type="paragraph" w:styleId="896">
    <w:name w:val="No Spacing"/>
    <w:qFormat/>
    <w:pPr>
      <w:pBdr/>
      <w:spacing/>
      <w:ind/>
    </w:pPr>
    <w:rPr>
      <w:sz w:val="24"/>
    </w:rPr>
  </w:style>
  <w:style w:type="paragraph" w:styleId="897">
    <w:name w:val="annotation text"/>
    <w:basedOn w:val="883"/>
    <w:link w:val="888"/>
    <w:uiPriority w:val="99"/>
    <w:semiHidden/>
    <w:unhideWhenUsed/>
    <w:qFormat/>
    <w:pPr>
      <w:pBdr/>
      <w:spacing/>
      <w:ind/>
    </w:pPr>
    <w:rPr>
      <w:sz w:val="20"/>
      <w:szCs w:val="20"/>
    </w:rPr>
  </w:style>
  <w:style w:type="paragraph" w:styleId="898">
    <w:name w:val="Balloon Text"/>
    <w:basedOn w:val="883"/>
    <w:link w:val="889"/>
    <w:uiPriority w:val="99"/>
    <w:semiHidden/>
    <w:unhideWhenUsed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899">
    <w:name w:val="annotation subject"/>
    <w:basedOn w:val="897"/>
    <w:link w:val="890"/>
    <w:uiPriority w:val="99"/>
    <w:semiHidden/>
    <w:unhideWhenUsed/>
    <w:qFormat/>
    <w:pPr>
      <w:pBdr/>
      <w:spacing/>
      <w:ind/>
    </w:pPr>
    <w:rPr>
      <w:b/>
      <w:bCs/>
    </w:rPr>
  </w:style>
  <w:style w:type="table" w:styleId="900">
    <w:name w:val="Table Grid"/>
    <w:basedOn w:val="885"/>
    <w:uiPriority w:val="3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49524-3CFD-4836-861D-8AB661F74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coordenador</dc:creator>
  <dc:language>pt-BR</dc:language>
  <cp:revision>5</cp:revision>
  <dcterms:created xsi:type="dcterms:W3CDTF">2023-11-20T10:10:00Z</dcterms:created>
  <dcterms:modified xsi:type="dcterms:W3CDTF">2026-09-08T18:27:52Z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